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9B5" w:rsidRDefault="00EC39B5" w:rsidP="00EC39B5">
      <w:pPr>
        <w:pStyle w:val="ConsPlusNormal"/>
        <w:jc w:val="right"/>
        <w:outlineLvl w:val="0"/>
      </w:pPr>
      <w:bookmarkStart w:id="0" w:name="_GoBack"/>
      <w:bookmarkEnd w:id="0"/>
      <w:r>
        <w:t>Приложение N 4</w:t>
      </w:r>
    </w:p>
    <w:p w:rsidR="00EC39B5" w:rsidRDefault="00EC39B5" w:rsidP="00EC39B5">
      <w:pPr>
        <w:pStyle w:val="ConsPlusNormal"/>
        <w:jc w:val="right"/>
      </w:pPr>
      <w:r>
        <w:t>к решению Думы Белоярского района</w:t>
      </w:r>
    </w:p>
    <w:p w:rsidR="00EC39B5" w:rsidRDefault="00EC39B5" w:rsidP="00EC39B5">
      <w:pPr>
        <w:pStyle w:val="ConsPlusNormal"/>
        <w:jc w:val="right"/>
      </w:pPr>
      <w:r>
        <w:t>от 6 декабря 2016 года N 68</w:t>
      </w:r>
    </w:p>
    <w:p w:rsidR="00EC39B5" w:rsidRDefault="00EC39B5" w:rsidP="00EC39B5">
      <w:pPr>
        <w:pStyle w:val="ConsPlusNormal"/>
        <w:jc w:val="both"/>
      </w:pPr>
    </w:p>
    <w:p w:rsidR="00EC39B5" w:rsidRDefault="00EC39B5" w:rsidP="00EC39B5">
      <w:pPr>
        <w:pStyle w:val="ConsPlusTitle"/>
        <w:jc w:val="center"/>
      </w:pPr>
      <w:bookmarkStart w:id="1" w:name="P1208"/>
      <w:bookmarkEnd w:id="1"/>
      <w:r>
        <w:t>ИСТОЧНИКИ</w:t>
      </w:r>
    </w:p>
    <w:p w:rsidR="00EC39B5" w:rsidRDefault="00EC39B5" w:rsidP="00EC39B5">
      <w:pPr>
        <w:pStyle w:val="ConsPlusTitle"/>
        <w:jc w:val="center"/>
      </w:pPr>
      <w:r>
        <w:t>ВНУТРЕННЕГО ФИНАНСИРОВАНИЯ ДЕФИЦИТА БЮДЖЕТА</w:t>
      </w:r>
    </w:p>
    <w:p w:rsidR="00EC39B5" w:rsidRDefault="00EC39B5" w:rsidP="00EC39B5">
      <w:pPr>
        <w:pStyle w:val="ConsPlusTitle"/>
        <w:jc w:val="center"/>
      </w:pPr>
      <w:r>
        <w:t>БЕЛОЯРСКОГО РАЙОНА НА 2017 ГОД</w:t>
      </w:r>
    </w:p>
    <w:p w:rsidR="00EC39B5" w:rsidRDefault="00EC39B5" w:rsidP="00EC39B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C39B5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C39B5" w:rsidRDefault="00EC39B5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39B5" w:rsidRDefault="00EC39B5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EC39B5" w:rsidRDefault="00EC39B5" w:rsidP="00EC39B5">
      <w:pPr>
        <w:pStyle w:val="ConsPlusNormal"/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3855"/>
        <w:gridCol w:w="1871"/>
      </w:tblGrid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855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3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000 01 00 00 00 00 0000 000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40734094,85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000 01 03 00 00 00 0000 000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0,00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000 01 03 01 00 05 0000 710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360408553,40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000 01 03 01 00 05 0000 810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360408553,40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000 01 05 00 00 00 0000 000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77842813,06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000 01 05 02 01 05 0000 510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102049454,85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000 01 05 02 01 05 0000 610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179892267,91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000 01 06 00 00 00 0000 000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-37108718,21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000 01 06 01 00 00 0000 000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 xml:space="preserve">Акции и иные формы участия в </w:t>
            </w:r>
            <w:r>
              <w:lastRenderedPageBreak/>
              <w:t>капитале, находящиеся в государственной и муниципальной собственности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lastRenderedPageBreak/>
              <w:t>10000,00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000 01 06 01 00 05 0000 630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10000,00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000 01 06 05 00 00 0000 000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-37118718,21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000 01 06 05 01 05 0000 540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360408553,40</w:t>
            </w:r>
          </w:p>
        </w:tc>
      </w:tr>
      <w:tr w:rsidR="00EC39B5" w:rsidTr="00CB4B73">
        <w:tc>
          <w:tcPr>
            <w:tcW w:w="3345" w:type="dxa"/>
            <w:vAlign w:val="center"/>
          </w:tcPr>
          <w:p w:rsidR="00EC39B5" w:rsidRDefault="00EC39B5" w:rsidP="00CB4B73">
            <w:pPr>
              <w:pStyle w:val="ConsPlusNormal"/>
            </w:pPr>
            <w:r>
              <w:t>000 01 06 05 01 05 0000 640</w:t>
            </w:r>
          </w:p>
        </w:tc>
        <w:tc>
          <w:tcPr>
            <w:tcW w:w="3855" w:type="dxa"/>
          </w:tcPr>
          <w:p w:rsidR="00EC39B5" w:rsidRDefault="00EC39B5" w:rsidP="00CB4B73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871" w:type="dxa"/>
            <w:vAlign w:val="center"/>
          </w:tcPr>
          <w:p w:rsidR="00EC39B5" w:rsidRDefault="00EC39B5" w:rsidP="00CB4B73">
            <w:pPr>
              <w:pStyle w:val="ConsPlusNormal"/>
              <w:jc w:val="center"/>
            </w:pPr>
            <w:r>
              <w:t>323289835,19</w:t>
            </w:r>
          </w:p>
        </w:tc>
      </w:tr>
    </w:tbl>
    <w:p w:rsidR="00EC39B5" w:rsidRDefault="00EC39B5" w:rsidP="00EC39B5">
      <w:pPr>
        <w:pStyle w:val="ConsPlusNormal"/>
        <w:jc w:val="center"/>
      </w:pPr>
      <w:r>
        <w:t>_________________________________</w:t>
      </w:r>
    </w:p>
    <w:p w:rsidR="00EC39B5" w:rsidRDefault="00EC39B5" w:rsidP="00EC39B5">
      <w:pPr>
        <w:pStyle w:val="ConsPlusNormal"/>
        <w:jc w:val="both"/>
      </w:pPr>
    </w:p>
    <w:p w:rsidR="00EC39B5" w:rsidRDefault="00EC39B5" w:rsidP="00EC39B5">
      <w:pPr>
        <w:pStyle w:val="ConsPlusNormal"/>
        <w:jc w:val="both"/>
      </w:pP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9B5"/>
    <w:rsid w:val="004F7C27"/>
    <w:rsid w:val="005E21AE"/>
    <w:rsid w:val="0083351D"/>
    <w:rsid w:val="00EC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967BD-9603-4E76-9A66-CCB1A0C7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9B5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39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C39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15585B827320AA2E7117C6CD30AF4B971AA1C2BC2B0345C5DE0B818F8678EB43087FBC6C91E0F7BAD1AB8A0GFp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2018-02-20T07:43:00Z</dcterms:created>
  <dcterms:modified xsi:type="dcterms:W3CDTF">2018-01-15T11:32:00Z</dcterms:modified>
</cp:coreProperties>
</file>